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A2" w:rsidRPr="004F493D" w:rsidRDefault="00C759A2" w:rsidP="00C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C759A2" w:rsidRDefault="00C759A2" w:rsidP="00C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х</w:t>
      </w:r>
      <w:r w:rsidRPr="004F493D">
        <w:rPr>
          <w:rFonts w:ascii="Times New Roman" w:hAnsi="Times New Roman" w:cs="Times New Roman"/>
          <w:b/>
          <w:sz w:val="24"/>
          <w:szCs w:val="24"/>
        </w:rPr>
        <w:t>ими</w:t>
      </w:r>
      <w:r>
        <w:rPr>
          <w:rFonts w:ascii="Times New Roman" w:hAnsi="Times New Roman" w:cs="Times New Roman"/>
          <w:b/>
          <w:sz w:val="24"/>
          <w:szCs w:val="24"/>
        </w:rPr>
        <w:t>и на 2023-2024 учебный год</w:t>
      </w:r>
      <w:r w:rsidRPr="004F493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59A2" w:rsidRPr="004F493D" w:rsidRDefault="00C759A2" w:rsidP="00C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>Базовый уровень. 10-11 класс.</w:t>
      </w:r>
    </w:p>
    <w:p w:rsidR="00C759A2" w:rsidRPr="004F493D" w:rsidRDefault="00C759A2" w:rsidP="00C759A2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59A2" w:rsidRPr="004F493D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4C">
        <w:rPr>
          <w:rFonts w:ascii="Times New Roman" w:eastAsia="Times New Roman" w:hAnsi="Times New Roman" w:cs="Times New Roman"/>
          <w:sz w:val="24"/>
          <w:szCs w:val="24"/>
        </w:rPr>
        <w:t>Рабочая программа среднего общего образования по химии (базовый уровень) составлена на основе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  <w:proofErr w:type="gramStart"/>
      <w:r w:rsidRPr="00F5074C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F5074C">
        <w:rPr>
          <w:rFonts w:ascii="Times New Roman" w:eastAsia="Times New Roman" w:hAnsi="Times New Roman" w:cs="Times New Roman"/>
          <w:sz w:val="24"/>
          <w:szCs w:val="24"/>
        </w:rPr>
        <w:t>ребований к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результатам освоения основной образовательной программы среднего общего образования, представленных в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Федеральном государственном образовательном стандарте среднего общего образования, с учётом «Концепции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«Химия»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Российской Федерации,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реализующих основные общеобразовательные программы» и основных положений федеральной рабочей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программы воспитания.</w:t>
      </w:r>
    </w:p>
    <w:p w:rsidR="00C759A2" w:rsidRPr="004F493D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обеспечивается линией учебно-методических комплектов по химии для 10-11 классов (О.С. Габриелян). </w:t>
      </w:r>
    </w:p>
    <w:p w:rsidR="00C759A2" w:rsidRPr="004F493D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Цели и задачи: </w:t>
      </w:r>
    </w:p>
    <w:p w:rsidR="00C759A2" w:rsidRPr="004F493D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 формирование системы химических знаний как важнейшей составляющей </w:t>
      </w:r>
      <w:proofErr w:type="spellStart"/>
      <w:proofErr w:type="gramStart"/>
      <w:r w:rsidRPr="004F493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 </w:t>
      </w:r>
    </w:p>
    <w:p w:rsidR="00C759A2" w:rsidRPr="004F493D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 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 </w:t>
      </w:r>
    </w:p>
    <w:p w:rsidR="00C759A2" w:rsidRPr="004F493D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 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 </w:t>
      </w:r>
    </w:p>
    <w:p w:rsidR="00C759A2" w:rsidRPr="004F493D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 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 </w:t>
      </w:r>
    </w:p>
    <w:p w:rsidR="00C759A2" w:rsidRPr="004F493D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93D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 </w:t>
      </w:r>
      <w:proofErr w:type="gramEnd"/>
    </w:p>
    <w:p w:rsidR="00C759A2" w:rsidRPr="004F493D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 </w:t>
      </w:r>
    </w:p>
    <w:p w:rsidR="00C759A2" w:rsidRPr="004F493D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 формирование и развитие у 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 </w:t>
      </w:r>
    </w:p>
    <w:p w:rsidR="00C759A2" w:rsidRPr="00F5074C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93D">
        <w:rPr>
          <w:rFonts w:ascii="Times New Roman" w:hAnsi="Times New Roman" w:cs="Times New Roman"/>
          <w:sz w:val="24"/>
          <w:szCs w:val="24"/>
        </w:rPr>
        <w:t>• 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C759A2" w:rsidRPr="00F5074C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4C">
        <w:rPr>
          <w:rFonts w:ascii="Times New Roman" w:eastAsia="Times New Roman" w:hAnsi="Times New Roman" w:cs="Times New Roman"/>
          <w:sz w:val="24"/>
          <w:szCs w:val="24"/>
        </w:rPr>
        <w:lastRenderedPageBreak/>
        <w:t>Химическое образование в школе является базовым по отношению к системе химического образования,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присущие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химическому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образованию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ценности,</w:t>
      </w:r>
    </w:p>
    <w:p w:rsidR="00C759A2" w:rsidRPr="004F493D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4C">
        <w:rPr>
          <w:rFonts w:ascii="Times New Roman" w:eastAsia="Times New Roman" w:hAnsi="Times New Roman" w:cs="Times New Roman"/>
          <w:sz w:val="24"/>
          <w:szCs w:val="24"/>
        </w:rPr>
        <w:t>государственные, общественные и индивидуальные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потребности. Этим определяется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сущность общей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 xml:space="preserve">стратегии обучения, воспитания и </w:t>
      </w:r>
      <w:proofErr w:type="gramStart"/>
      <w:r w:rsidRPr="00F5074C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>тия</w:t>
      </w:r>
      <w:proofErr w:type="gramEnd"/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средствами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 xml:space="preserve">учебного предмета «Химия». </w:t>
      </w:r>
    </w:p>
    <w:p w:rsidR="00C759A2" w:rsidRPr="00F5074C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4C">
        <w:rPr>
          <w:rFonts w:ascii="Times New Roman" w:eastAsia="Times New Roman" w:hAnsi="Times New Roman" w:cs="Times New Roman"/>
          <w:sz w:val="24"/>
          <w:szCs w:val="24"/>
        </w:rPr>
        <w:t>В ходе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изучения предмета учащиеся познакомятся с основами органической химии. Получат базовые представления о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номенклатуре, изомерии, способах получения и химических свойствах органических соединений различных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классов. Также учащиеся познакомятся на базовом уровне с различными областями применения органических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веществ, в том числе полимеров. Составляющими предмета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«Химия» являются базовые курсы -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«Органическая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 xml:space="preserve">химия» и «Общая и неорганическая химия», основным компонентом </w:t>
      </w:r>
      <w:proofErr w:type="gramStart"/>
      <w:r w:rsidRPr="00F5074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gramEnd"/>
      <w:r w:rsidRPr="00F5074C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являются основы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базовой науки: система знаний по неорганической химии (с включением знаний из общей химии) и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органической химии.</w:t>
      </w:r>
    </w:p>
    <w:p w:rsidR="00C759A2" w:rsidRPr="00F5074C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4C">
        <w:rPr>
          <w:rFonts w:ascii="Times New Roman" w:eastAsia="Times New Roman" w:hAnsi="Times New Roman" w:cs="Times New Roman"/>
          <w:sz w:val="24"/>
          <w:szCs w:val="24"/>
        </w:rPr>
        <w:t>Формирование данной системы знаний при изучении предмета обеспечивает возможность рассмотрения всего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 xml:space="preserve">многообразия веществ на основе 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общих понятий, законов и теорий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химии.</w:t>
      </w:r>
    </w:p>
    <w:p w:rsidR="00C759A2" w:rsidRPr="00F5074C" w:rsidRDefault="00C759A2" w:rsidP="00C75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4C">
        <w:rPr>
          <w:rFonts w:ascii="Times New Roman" w:eastAsia="Times New Roman" w:hAnsi="Times New Roman" w:cs="Times New Roman"/>
          <w:sz w:val="24"/>
          <w:szCs w:val="24"/>
        </w:rPr>
        <w:t>На ступени среднего общего образования на изучение химии отведено 68 учебных часов, по 1 часу в неделю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10 и 11класс</w:t>
      </w:r>
      <w:r w:rsidRPr="004F493D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F507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9A2" w:rsidRPr="004F493D" w:rsidRDefault="00C759A2" w:rsidP="00C759A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BB3" w:rsidRDefault="00425BB3"/>
    <w:sectPr w:rsidR="0042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C759A2"/>
    <w:rsid w:val="00425BB3"/>
    <w:rsid w:val="00C7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2024-03-28T14:57:00Z</dcterms:created>
  <dcterms:modified xsi:type="dcterms:W3CDTF">2024-03-28T14:58:00Z</dcterms:modified>
</cp:coreProperties>
</file>