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32" w:rsidRPr="00EF6B52" w:rsidRDefault="00D62E32" w:rsidP="00D62E32">
      <w:pPr>
        <w:ind w:left="57"/>
        <w:jc w:val="center"/>
        <w:rPr>
          <w:sz w:val="20"/>
        </w:rPr>
      </w:pPr>
      <w:r w:rsidRPr="00EF6B52">
        <w:rPr>
          <w:b/>
          <w:color w:val="000000"/>
          <w:sz w:val="24"/>
        </w:rPr>
        <w:t>АННОТАЦИЯ К РАБОЧЕЙ ПРОГРАММЕ</w:t>
      </w:r>
    </w:p>
    <w:p w:rsidR="00D62E32" w:rsidRPr="00EF6B52" w:rsidRDefault="00D62E32" w:rsidP="00D62E32">
      <w:pPr>
        <w:ind w:left="57"/>
        <w:jc w:val="center"/>
        <w:rPr>
          <w:sz w:val="20"/>
        </w:rPr>
      </w:pPr>
      <w:r w:rsidRPr="00EF6B52">
        <w:rPr>
          <w:b/>
          <w:color w:val="000000"/>
          <w:sz w:val="24"/>
        </w:rPr>
        <w:t>учебного предмета «</w:t>
      </w:r>
      <w:r>
        <w:rPr>
          <w:b/>
          <w:color w:val="000000"/>
          <w:sz w:val="24"/>
        </w:rPr>
        <w:t>Технология</w:t>
      </w:r>
      <w:r w:rsidRPr="00EF6B52">
        <w:rPr>
          <w:b/>
          <w:color w:val="000000"/>
          <w:sz w:val="24"/>
        </w:rPr>
        <w:t>»</w:t>
      </w:r>
    </w:p>
    <w:p w:rsidR="00D62E32" w:rsidRDefault="00D62E32" w:rsidP="00D62E32">
      <w:pPr>
        <w:ind w:left="57"/>
        <w:jc w:val="center"/>
        <w:rPr>
          <w:color w:val="000000"/>
          <w:sz w:val="24"/>
        </w:rPr>
      </w:pPr>
      <w:r w:rsidRPr="00EF6B52">
        <w:rPr>
          <w:color w:val="000000"/>
          <w:sz w:val="24"/>
        </w:rPr>
        <w:t xml:space="preserve">для обучающихся </w:t>
      </w:r>
      <w:r>
        <w:rPr>
          <w:color w:val="000000"/>
          <w:sz w:val="24"/>
        </w:rPr>
        <w:t>1-4</w:t>
      </w:r>
      <w:r w:rsidRPr="00EF6B52">
        <w:rPr>
          <w:color w:val="000000"/>
          <w:sz w:val="24"/>
        </w:rPr>
        <w:t xml:space="preserve"> классов </w:t>
      </w:r>
    </w:p>
    <w:p w:rsidR="00D62E32" w:rsidRPr="00EF6B52" w:rsidRDefault="00D62E32" w:rsidP="00D62E32">
      <w:pPr>
        <w:ind w:left="57"/>
        <w:jc w:val="center"/>
        <w:rPr>
          <w:sz w:val="20"/>
        </w:rPr>
      </w:pPr>
    </w:p>
    <w:tbl>
      <w:tblPr>
        <w:tblStyle w:val="a4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694"/>
        <w:gridCol w:w="7796"/>
      </w:tblGrid>
      <w:tr w:rsidR="00D62E32" w:rsidRPr="003E0567" w:rsidTr="00507C02">
        <w:tc>
          <w:tcPr>
            <w:tcW w:w="2694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Название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предмета</w:t>
            </w:r>
            <w:proofErr w:type="spellEnd"/>
            <w:r w:rsidRPr="003E0567">
              <w:rPr>
                <w:b w:val="0"/>
              </w:rPr>
              <w:t xml:space="preserve"> (</w:t>
            </w:r>
            <w:proofErr w:type="spellStart"/>
            <w:r w:rsidRPr="003E0567">
              <w:rPr>
                <w:b w:val="0"/>
              </w:rPr>
              <w:t>курса</w:t>
            </w:r>
            <w:proofErr w:type="spellEnd"/>
            <w:r w:rsidRPr="003E0567">
              <w:rPr>
                <w:b w:val="0"/>
              </w:rPr>
              <w:t>)</w:t>
            </w:r>
          </w:p>
        </w:tc>
        <w:tc>
          <w:tcPr>
            <w:tcW w:w="7796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Технология</w:t>
            </w:r>
          </w:p>
        </w:tc>
      </w:tr>
      <w:tr w:rsidR="00D62E32" w:rsidRPr="003E0567" w:rsidTr="00507C02">
        <w:tc>
          <w:tcPr>
            <w:tcW w:w="2694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Уровень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образования</w:t>
            </w:r>
            <w:proofErr w:type="spellEnd"/>
          </w:p>
        </w:tc>
        <w:tc>
          <w:tcPr>
            <w:tcW w:w="7796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Начальное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общее</w:t>
            </w:r>
            <w:proofErr w:type="spellEnd"/>
          </w:p>
        </w:tc>
      </w:tr>
      <w:tr w:rsidR="00D62E32" w:rsidRPr="003E0567" w:rsidTr="00507C02">
        <w:tc>
          <w:tcPr>
            <w:tcW w:w="2694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Класс</w:t>
            </w:r>
            <w:proofErr w:type="spellEnd"/>
            <w:r w:rsidRPr="003E0567">
              <w:rPr>
                <w:b w:val="0"/>
              </w:rPr>
              <w:t>(ы)</w:t>
            </w:r>
          </w:p>
        </w:tc>
        <w:tc>
          <w:tcPr>
            <w:tcW w:w="7796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  <w:lang w:val="ru-RU"/>
              </w:rPr>
              <w:t>1</w:t>
            </w:r>
            <w:r w:rsidRPr="003E0567">
              <w:rPr>
                <w:b w:val="0"/>
              </w:rPr>
              <w:t>-4</w:t>
            </w:r>
          </w:p>
        </w:tc>
      </w:tr>
      <w:tr w:rsidR="00D62E32" w:rsidRPr="003E0567" w:rsidTr="00507C02">
        <w:tc>
          <w:tcPr>
            <w:tcW w:w="2694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</w:rPr>
              <w:t>Количество часов</w:t>
            </w:r>
          </w:p>
        </w:tc>
        <w:tc>
          <w:tcPr>
            <w:tcW w:w="7796" w:type="dxa"/>
          </w:tcPr>
          <w:p w:rsidR="00D62E32" w:rsidRPr="00D62E32" w:rsidRDefault="00D62E32" w:rsidP="00507C02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D62E32">
              <w:rPr>
                <w:sz w:val="24"/>
                <w:lang w:val="ru-RU"/>
              </w:rPr>
              <w:t>1класс–33часа (1час в неделю);</w:t>
            </w:r>
          </w:p>
          <w:p w:rsidR="00D62E32" w:rsidRPr="00D62E32" w:rsidRDefault="00D62E32" w:rsidP="00507C02">
            <w:pPr>
              <w:pStyle w:val="TableParagraph"/>
              <w:tabs>
                <w:tab w:val="left" w:pos="829"/>
                <w:tab w:val="left" w:pos="830"/>
              </w:tabs>
              <w:spacing w:before="2"/>
              <w:rPr>
                <w:sz w:val="24"/>
                <w:lang w:val="ru-RU"/>
              </w:rPr>
            </w:pPr>
            <w:r w:rsidRPr="00D62E32">
              <w:rPr>
                <w:sz w:val="24"/>
                <w:lang w:val="ru-RU"/>
              </w:rPr>
              <w:t>2класс–34часа (1час в неделю);</w:t>
            </w:r>
          </w:p>
          <w:p w:rsidR="00D62E32" w:rsidRPr="00D62E32" w:rsidRDefault="00D62E32" w:rsidP="00507C02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  <w:lang w:val="ru-RU"/>
              </w:rPr>
            </w:pPr>
            <w:r w:rsidRPr="00D62E32">
              <w:rPr>
                <w:sz w:val="24"/>
                <w:lang w:val="ru-RU"/>
              </w:rPr>
              <w:t>3класс–34часа (1час в неделю);</w:t>
            </w:r>
          </w:p>
          <w:p w:rsidR="00D62E32" w:rsidRPr="00A2619A" w:rsidRDefault="00D62E32" w:rsidP="00507C02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1F2E4D">
              <w:rPr>
                <w:sz w:val="24"/>
                <w:lang w:val="ru-RU"/>
              </w:rPr>
              <w:t>4класс–34часа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(1час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неделю).</w:t>
            </w:r>
          </w:p>
        </w:tc>
      </w:tr>
      <w:tr w:rsidR="00D62E32" w:rsidRPr="003E0567" w:rsidTr="00507C02">
        <w:tc>
          <w:tcPr>
            <w:tcW w:w="2694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Программа разработана на основе нормативных документов</w:t>
            </w:r>
          </w:p>
        </w:tc>
        <w:tc>
          <w:tcPr>
            <w:tcW w:w="7796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ФГОС НОО (приказ Министерства просвещения Российской Федерации от18.07.2022 г. № 569)</w:t>
            </w:r>
          </w:p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 xml:space="preserve">Федеральная образовательная программа начального общего образования (Приказ Министерства просвещения РФ от 18 мая 2023 г. </w:t>
            </w:r>
            <w:r w:rsidRPr="003E0567">
              <w:rPr>
                <w:b w:val="0"/>
              </w:rPr>
              <w:t>N</w:t>
            </w:r>
            <w:r w:rsidRPr="003E0567">
              <w:rPr>
                <w:b w:val="0"/>
                <w:lang w:val="ru-RU"/>
              </w:rPr>
              <w:t xml:space="preserve"> 372)</w:t>
            </w:r>
          </w:p>
        </w:tc>
      </w:tr>
      <w:tr w:rsidR="00D62E32" w:rsidRPr="003E0567" w:rsidTr="00507C02">
        <w:tc>
          <w:tcPr>
            <w:tcW w:w="2694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Цели</w:t>
            </w:r>
            <w:proofErr w:type="spellEnd"/>
            <w:r w:rsidRPr="003E0567">
              <w:rPr>
                <w:b w:val="0"/>
              </w:rPr>
              <w:t xml:space="preserve"> и </w:t>
            </w:r>
            <w:proofErr w:type="spellStart"/>
            <w:r w:rsidRPr="003E0567">
              <w:rPr>
                <w:b w:val="0"/>
              </w:rPr>
              <w:t>задачи</w:t>
            </w:r>
            <w:proofErr w:type="spellEnd"/>
          </w:p>
        </w:tc>
        <w:tc>
          <w:tcPr>
            <w:tcW w:w="7796" w:type="dxa"/>
          </w:tcPr>
          <w:p w:rsidR="00D62E32" w:rsidRPr="00D62E32" w:rsidRDefault="00D62E32" w:rsidP="00507C02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D62E32" w:rsidRPr="00D62E32" w:rsidRDefault="00D62E32" w:rsidP="00507C02">
            <w:pPr>
              <w:shd w:val="clear" w:color="auto" w:fill="FFFFFF"/>
              <w:ind w:firstLine="709"/>
              <w:jc w:val="both"/>
              <w:rPr>
                <w:color w:val="333333"/>
                <w:sz w:val="21"/>
                <w:szCs w:val="21"/>
                <w:lang w:val="ru-RU" w:eastAsia="ru-RU"/>
              </w:rPr>
            </w:pPr>
            <w:r w:rsidRPr="00D62E32">
              <w:rPr>
                <w:color w:val="333333"/>
                <w:sz w:val="24"/>
                <w:szCs w:val="24"/>
                <w:lang w:val="ru-RU" w:eastAsia="ru-RU"/>
              </w:rPr>
              <w:t>Программа по технологии направлена на решение системы задач: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D62E32" w:rsidRPr="00D62E32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D62E32" w:rsidRPr="001F2E4D" w:rsidRDefault="00D62E32" w:rsidP="00D62E32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hanging="34"/>
              <w:jc w:val="both"/>
              <w:rPr>
                <w:sz w:val="24"/>
                <w:lang w:val="ru-RU"/>
              </w:rPr>
            </w:pPr>
            <w:r w:rsidRPr="001F2E4D">
              <w:rPr>
                <w:color w:val="000000" w:themeColor="text1"/>
                <w:sz w:val="24"/>
                <w:szCs w:val="24"/>
                <w:lang w:val="ru-RU" w:eastAsia="ru-RU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</w:tr>
      <w:tr w:rsidR="00D62E32" w:rsidRPr="003E0567" w:rsidTr="00507C02">
        <w:tc>
          <w:tcPr>
            <w:tcW w:w="2694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</w:rPr>
              <w:lastRenderedPageBreak/>
              <w:t>УМК</w:t>
            </w:r>
          </w:p>
        </w:tc>
        <w:tc>
          <w:tcPr>
            <w:tcW w:w="7796" w:type="dxa"/>
          </w:tcPr>
          <w:p w:rsidR="00D62E32" w:rsidRPr="001F2E4D" w:rsidRDefault="00D62E32" w:rsidP="00507C02">
            <w:pPr>
              <w:pStyle w:val="TableParagraph"/>
              <w:ind w:left="109" w:right="101"/>
              <w:jc w:val="both"/>
              <w:rPr>
                <w:sz w:val="24"/>
                <w:lang w:val="ru-RU"/>
              </w:rPr>
            </w:pPr>
            <w:r w:rsidRPr="001F2E4D">
              <w:rPr>
                <w:sz w:val="24"/>
                <w:lang w:val="ru-RU"/>
              </w:rPr>
              <w:t>УМК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«Технология»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1F2E4D">
              <w:rPr>
                <w:sz w:val="24"/>
                <w:lang w:val="ru-RU"/>
              </w:rPr>
              <w:t>Лутцева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Е.А.,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Зуева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Т.П.,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АО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«Издательств</w:t>
            </w:r>
            <w:proofErr w:type="gramStart"/>
            <w:r w:rsidRPr="001F2E4D">
              <w:rPr>
                <w:sz w:val="24"/>
                <w:lang w:val="ru-RU"/>
              </w:rPr>
              <w:t>о«</w:t>
            </w:r>
            <w:proofErr w:type="gramEnd"/>
            <w:r w:rsidRPr="001F2E4D">
              <w:rPr>
                <w:sz w:val="24"/>
                <w:lang w:val="ru-RU"/>
              </w:rPr>
              <w:t>Просвещение»</w:t>
            </w:r>
          </w:p>
        </w:tc>
      </w:tr>
      <w:tr w:rsidR="00D62E32" w:rsidRPr="003E0567" w:rsidTr="00507C02">
        <w:tc>
          <w:tcPr>
            <w:tcW w:w="2694" w:type="dxa"/>
          </w:tcPr>
          <w:p w:rsidR="00D62E32" w:rsidRPr="00CE42F7" w:rsidRDefault="00D62E32" w:rsidP="00507C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CE42F7">
              <w:rPr>
                <w:b w:val="0"/>
                <w:lang w:val="ru-RU"/>
              </w:rPr>
              <w:t>Содержание предмета (курса)</w:t>
            </w:r>
          </w:p>
        </w:tc>
        <w:tc>
          <w:tcPr>
            <w:tcW w:w="7796" w:type="dxa"/>
          </w:tcPr>
          <w:p w:rsidR="00D62E32" w:rsidRPr="001F2E4D" w:rsidRDefault="00D62E32" w:rsidP="00D62E32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beforeAutospacing="1"/>
              <w:ind w:left="317" w:hanging="283"/>
              <w:jc w:val="both"/>
              <w:rPr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1F2E4D">
              <w:rPr>
                <w:color w:val="000000" w:themeColor="text1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1F2E4D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E4D">
              <w:rPr>
                <w:color w:val="000000" w:themeColor="text1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1F2E4D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F2E4D">
              <w:rPr>
                <w:color w:val="000000" w:themeColor="text1"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1F2E4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62E32" w:rsidRPr="00D62E32" w:rsidRDefault="00D62E32" w:rsidP="00D62E32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beforeAutospacing="1"/>
              <w:ind w:left="317" w:hanging="283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      </w:r>
          </w:p>
          <w:p w:rsidR="00D62E32" w:rsidRPr="00D62E32" w:rsidRDefault="00D62E32" w:rsidP="00D62E32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beforeAutospacing="1"/>
              <w:ind w:left="317" w:hanging="283"/>
              <w:jc w:val="both"/>
              <w:rPr>
                <w:color w:val="000000" w:themeColor="text1"/>
                <w:sz w:val="21"/>
                <w:szCs w:val="21"/>
                <w:lang w:val="ru-RU" w:eastAsia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      </w:r>
          </w:p>
          <w:p w:rsidR="00D62E32" w:rsidRPr="001F2E4D" w:rsidRDefault="00D62E32" w:rsidP="00D62E32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beforeAutospacing="1"/>
              <w:ind w:left="317" w:hanging="283"/>
              <w:jc w:val="both"/>
              <w:rPr>
                <w:sz w:val="24"/>
                <w:lang w:val="ru-RU"/>
              </w:rPr>
            </w:pPr>
            <w:r w:rsidRPr="00D62E32">
              <w:rPr>
                <w:color w:val="000000" w:themeColor="text1"/>
                <w:sz w:val="24"/>
                <w:szCs w:val="24"/>
                <w:lang w:val="ru-RU" w:eastAsia="ru-RU"/>
              </w:rPr>
              <w:t>Информационно-коммуникативные технологии (далее – ИКТ) (с учётом возможностей материально-технической базы образовательной</w:t>
            </w:r>
            <w:r w:rsidRPr="00D62E32">
              <w:rPr>
                <w:color w:val="333333"/>
                <w:sz w:val="24"/>
                <w:szCs w:val="24"/>
                <w:lang w:val="ru-RU" w:eastAsia="ru-RU"/>
              </w:rPr>
              <w:t xml:space="preserve"> организации).</w:t>
            </w:r>
          </w:p>
        </w:tc>
      </w:tr>
      <w:tr w:rsidR="00D62E32" w:rsidRPr="003E0567" w:rsidTr="00507C02">
        <w:tc>
          <w:tcPr>
            <w:tcW w:w="2694" w:type="dxa"/>
          </w:tcPr>
          <w:p w:rsidR="00D62E32" w:rsidRPr="003E0567" w:rsidRDefault="00D62E32" w:rsidP="00507C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Формы и периодичность текущего контроля</w:t>
            </w:r>
          </w:p>
        </w:tc>
        <w:tc>
          <w:tcPr>
            <w:tcW w:w="7796" w:type="dxa"/>
          </w:tcPr>
          <w:p w:rsidR="00D62E32" w:rsidRPr="00CE42F7" w:rsidRDefault="00D62E32" w:rsidP="00507C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CE42F7">
              <w:rPr>
                <w:b w:val="0"/>
                <w:lang w:val="ru-RU"/>
              </w:rPr>
              <w:t>Формы:</w:t>
            </w:r>
          </w:p>
          <w:p w:rsidR="00D62E32" w:rsidRPr="00900072" w:rsidRDefault="00D62E32" w:rsidP="00D62E32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  <w:lang w:val="ru-RU"/>
              </w:rPr>
            </w:pPr>
            <w:r w:rsidRPr="00900072">
              <w:rPr>
                <w:sz w:val="24"/>
                <w:szCs w:val="24"/>
                <w:lang w:val="ru-RU"/>
              </w:rPr>
              <w:t>административная</w:t>
            </w:r>
            <w:r w:rsidRPr="009000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072">
              <w:rPr>
                <w:sz w:val="24"/>
                <w:szCs w:val="24"/>
                <w:lang w:val="ru-RU"/>
              </w:rPr>
              <w:t>контрольная</w:t>
            </w:r>
            <w:r w:rsidRPr="009000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072">
              <w:rPr>
                <w:sz w:val="24"/>
                <w:szCs w:val="24"/>
                <w:lang w:val="ru-RU"/>
              </w:rPr>
              <w:t>работа (тестовая работа);</w:t>
            </w:r>
          </w:p>
          <w:p w:rsidR="00D62E32" w:rsidRPr="00900072" w:rsidRDefault="00D62E32" w:rsidP="00D62E32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900072">
              <w:rPr>
                <w:sz w:val="24"/>
                <w:szCs w:val="24"/>
              </w:rPr>
              <w:t>иные</w:t>
            </w:r>
            <w:proofErr w:type="spellEnd"/>
            <w:proofErr w:type="gramEnd"/>
            <w:r w:rsidRPr="0090007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0072">
              <w:rPr>
                <w:sz w:val="24"/>
                <w:szCs w:val="24"/>
              </w:rPr>
              <w:t>формы</w:t>
            </w:r>
            <w:proofErr w:type="spellEnd"/>
            <w:r w:rsidRPr="0090007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0072">
              <w:rPr>
                <w:sz w:val="24"/>
                <w:szCs w:val="24"/>
              </w:rPr>
              <w:t>контроля</w:t>
            </w:r>
            <w:proofErr w:type="spellEnd"/>
            <w:r w:rsidRPr="00900072">
              <w:rPr>
                <w:sz w:val="24"/>
                <w:szCs w:val="24"/>
              </w:rPr>
              <w:t>.</w:t>
            </w:r>
          </w:p>
          <w:p w:rsidR="00D62E32" w:rsidRPr="003E0567" w:rsidRDefault="00D62E32" w:rsidP="00507C02">
            <w:pPr>
              <w:tabs>
                <w:tab w:val="left" w:pos="1234"/>
                <w:tab w:val="left" w:pos="1235"/>
              </w:tabs>
              <w:ind w:left="57"/>
              <w:rPr>
                <w:sz w:val="24"/>
                <w:szCs w:val="24"/>
              </w:rPr>
            </w:pPr>
            <w:proofErr w:type="spellStart"/>
            <w:r w:rsidRPr="003E0567">
              <w:rPr>
                <w:sz w:val="24"/>
                <w:szCs w:val="24"/>
              </w:rPr>
              <w:t>Периодичность</w:t>
            </w:r>
            <w:proofErr w:type="spellEnd"/>
            <w:r w:rsidRPr="003E0567">
              <w:rPr>
                <w:sz w:val="24"/>
                <w:szCs w:val="24"/>
              </w:rPr>
              <w:t>:</w:t>
            </w:r>
          </w:p>
          <w:p w:rsidR="00D62E32" w:rsidRPr="003E0567" w:rsidRDefault="00D62E32" w:rsidP="00D62E32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работы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учащегося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на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уроке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(ах);</w:t>
            </w:r>
          </w:p>
          <w:p w:rsidR="00D62E32" w:rsidRPr="003E0567" w:rsidRDefault="00D62E32" w:rsidP="00D62E32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изучения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темы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(раздела);</w:t>
            </w:r>
          </w:p>
          <w:p w:rsidR="00D62E32" w:rsidRPr="003E0567" w:rsidRDefault="00D62E32" w:rsidP="00D62E32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окончании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учебного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периода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(четверти).</w:t>
            </w:r>
          </w:p>
        </w:tc>
      </w:tr>
    </w:tbl>
    <w:p w:rsidR="00D62E32" w:rsidRDefault="00D62E32" w:rsidP="00D62E32"/>
    <w:p w:rsidR="007A44ED" w:rsidRDefault="007A44ED"/>
    <w:sectPr w:rsidR="007A44ED" w:rsidSect="003E05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62A29"/>
    <w:multiLevelType w:val="hybridMultilevel"/>
    <w:tmpl w:val="5B461DD4"/>
    <w:lvl w:ilvl="0" w:tplc="01F8E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BB2D11"/>
    <w:multiLevelType w:val="hybridMultilevel"/>
    <w:tmpl w:val="1EDAD56E"/>
    <w:lvl w:ilvl="0" w:tplc="654EF28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0A3D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86ACA1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A808E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1E8B2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7A24F7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75CA1B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6D5AAD0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BD2B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3">
    <w:nsid w:val="6A9100FC"/>
    <w:multiLevelType w:val="hybridMultilevel"/>
    <w:tmpl w:val="09460706"/>
    <w:lvl w:ilvl="0" w:tplc="01F8EF3E">
      <w:start w:val="1"/>
      <w:numFmt w:val="bullet"/>
      <w:lvlText w:val="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2E32"/>
    <w:rsid w:val="000C3191"/>
    <w:rsid w:val="007A44ED"/>
    <w:rsid w:val="00D6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2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62E32"/>
    <w:pPr>
      <w:ind w:left="272"/>
      <w:jc w:val="center"/>
      <w:outlineLvl w:val="2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62E32"/>
    <w:pPr>
      <w:ind w:left="272" w:hanging="361"/>
    </w:pPr>
  </w:style>
  <w:style w:type="table" w:styleId="a4">
    <w:name w:val="Table Grid"/>
    <w:basedOn w:val="a1"/>
    <w:uiPriority w:val="59"/>
    <w:rsid w:val="00D62E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62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</dc:creator>
  <cp:keywords/>
  <dc:description/>
  <cp:lastModifiedBy>щербаков</cp:lastModifiedBy>
  <cp:revision>2</cp:revision>
  <dcterms:created xsi:type="dcterms:W3CDTF">2024-03-29T12:49:00Z</dcterms:created>
  <dcterms:modified xsi:type="dcterms:W3CDTF">2024-03-29T12:50:00Z</dcterms:modified>
</cp:coreProperties>
</file>